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F8C8" w14:textId="77777777" w:rsidR="00CB17E8" w:rsidRDefault="00CB17E8" w:rsidP="00CB17E8">
      <w:pPr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FELHÍVÁS</w:t>
      </w:r>
    </w:p>
    <w:p w14:paraId="205AC9D4" w14:textId="77777777" w:rsidR="00CB17E8" w:rsidRDefault="00CB17E8" w:rsidP="00CB17E8">
      <w:pPr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14:paraId="55FD9432" w14:textId="77777777" w:rsidR="00CB17E8" w:rsidRDefault="00CB17E8" w:rsidP="00CB17E8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EC6C4F">
        <w:rPr>
          <w:rFonts w:eastAsia="Times New Roman" w:cstheme="minorHAnsi"/>
          <w:b/>
          <w:sz w:val="24"/>
          <w:szCs w:val="24"/>
          <w:lang w:eastAsia="hu-HU"/>
        </w:rPr>
        <w:t>V. Országos Települési Csapadékvíz-gazdálkodási Konferencia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- Nemzetközi szekcióval</w:t>
      </w:r>
    </w:p>
    <w:p w14:paraId="1BDEDB4F" w14:textId="0FE13734" w:rsidR="00CB17E8" w:rsidRDefault="00CB17E8" w:rsidP="00CB17E8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3A3BE5">
        <w:rPr>
          <w:rFonts w:eastAsia="Times New Roman" w:cstheme="minorHAnsi"/>
          <w:b/>
          <w:sz w:val="24"/>
          <w:szCs w:val="24"/>
          <w:lang w:eastAsia="hu-HU"/>
        </w:rPr>
        <w:t xml:space="preserve">A rendezvény 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várható </w:t>
      </w:r>
      <w:r w:rsidRPr="003A3BE5">
        <w:rPr>
          <w:rFonts w:eastAsia="Times New Roman" w:cstheme="minorHAnsi"/>
          <w:b/>
          <w:sz w:val="24"/>
          <w:szCs w:val="24"/>
          <w:lang w:eastAsia="hu-HU"/>
        </w:rPr>
        <w:t xml:space="preserve">időpontja: </w:t>
      </w:r>
      <w:r w:rsidRPr="00CB17E8">
        <w:rPr>
          <w:rFonts w:eastAsia="Times New Roman" w:cstheme="minorHAnsi"/>
          <w:bCs/>
          <w:sz w:val="24"/>
          <w:szCs w:val="24"/>
          <w:lang w:eastAsia="hu-HU"/>
        </w:rPr>
        <w:t>2025. november</w:t>
      </w:r>
      <w:r w:rsidR="002E4038">
        <w:rPr>
          <w:rFonts w:eastAsia="Times New Roman" w:cstheme="minorHAnsi"/>
          <w:bCs/>
          <w:sz w:val="24"/>
          <w:szCs w:val="24"/>
          <w:lang w:eastAsia="hu-HU"/>
        </w:rPr>
        <w:t xml:space="preserve"> 26.-27.</w:t>
      </w:r>
    </w:p>
    <w:p w14:paraId="0C89D0CB" w14:textId="27721987" w:rsidR="00CB17E8" w:rsidRDefault="00CB17E8" w:rsidP="00CB17E8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CB17E8">
        <w:rPr>
          <w:rFonts w:eastAsia="Times New Roman" w:cstheme="minorHAnsi"/>
          <w:b/>
          <w:sz w:val="24"/>
          <w:szCs w:val="24"/>
          <w:lang w:eastAsia="hu-HU"/>
        </w:rPr>
        <w:t xml:space="preserve">Helyszín: </w:t>
      </w:r>
      <w:r w:rsidRPr="00CB17E8">
        <w:rPr>
          <w:rFonts w:eastAsia="Times New Roman" w:cstheme="minorHAnsi"/>
          <w:bCs/>
          <w:sz w:val="24"/>
          <w:szCs w:val="24"/>
          <w:lang w:eastAsia="hu-HU"/>
        </w:rPr>
        <w:t>Nemzeti Közszolgálati Egyetem, Víztudományi Kar, Baja</w:t>
      </w:r>
    </w:p>
    <w:p w14:paraId="66030671" w14:textId="77777777" w:rsidR="00CB17E8" w:rsidRPr="00EC6C4F" w:rsidRDefault="00CB17E8" w:rsidP="00CB17E8">
      <w:pPr>
        <w:rPr>
          <w:rFonts w:eastAsia="Times New Roman" w:cstheme="minorHAnsi"/>
          <w:b/>
          <w:sz w:val="24"/>
          <w:szCs w:val="24"/>
          <w:lang w:eastAsia="hu-HU"/>
        </w:rPr>
      </w:pPr>
      <w:r w:rsidRPr="00EC6C4F">
        <w:rPr>
          <w:rFonts w:eastAsia="Times New Roman" w:cstheme="minorHAnsi"/>
          <w:b/>
          <w:sz w:val="24"/>
          <w:szCs w:val="24"/>
          <w:lang w:eastAsia="hu-HU"/>
        </w:rPr>
        <w:t>A konferencia átfogó célja</w:t>
      </w:r>
    </w:p>
    <w:p w14:paraId="1D1AFD69" w14:textId="77777777" w:rsidR="00CB17E8" w:rsidRPr="00CB17E8" w:rsidRDefault="00CB17E8" w:rsidP="00CB17E8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  <w:b/>
          <w:noProof/>
          <w:sz w:val="20"/>
          <w:szCs w:val="16"/>
        </w:rPr>
      </w:pPr>
      <w:r w:rsidRPr="00CB17E8">
        <w:rPr>
          <w:rFonts w:cstheme="minorHAnsi"/>
          <w:b/>
          <w:noProof/>
          <w:sz w:val="20"/>
          <w:szCs w:val="16"/>
        </w:rPr>
        <w:t>Tudományos és gyakorlati párbeszéd ösztönzése</w:t>
      </w:r>
    </w:p>
    <w:p w14:paraId="2F786F40" w14:textId="77777777" w:rsidR="00CB17E8" w:rsidRPr="00CB17E8" w:rsidRDefault="00CB17E8" w:rsidP="00CB17E8">
      <w:pPr>
        <w:pStyle w:val="Listaszerbekezds"/>
        <w:spacing w:after="0"/>
        <w:ind w:left="360"/>
        <w:jc w:val="both"/>
        <w:rPr>
          <w:rFonts w:cstheme="minorHAnsi"/>
          <w:bCs/>
          <w:noProof/>
          <w:sz w:val="20"/>
          <w:szCs w:val="16"/>
        </w:rPr>
      </w:pPr>
      <w:r w:rsidRPr="00CB17E8">
        <w:rPr>
          <w:rFonts w:cstheme="minorHAnsi"/>
          <w:bCs/>
          <w:noProof/>
          <w:sz w:val="20"/>
          <w:szCs w:val="16"/>
        </w:rPr>
        <w:t>Lehetőséget biztosít a kutatók, tervezők, önkormányzati és vízügyi szakemberek közötti tapasztalatcserére a települési csapadékvíz-gazdálkodás aktuális kérdéseiről.</w:t>
      </w:r>
    </w:p>
    <w:p w14:paraId="3A50B661" w14:textId="77777777" w:rsidR="00CB17E8" w:rsidRPr="00CB17E8" w:rsidRDefault="00CB17E8" w:rsidP="00CB17E8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  <w:b/>
          <w:noProof/>
          <w:sz w:val="20"/>
          <w:szCs w:val="16"/>
        </w:rPr>
      </w:pPr>
      <w:r w:rsidRPr="00CB17E8">
        <w:rPr>
          <w:rFonts w:cstheme="minorHAnsi"/>
          <w:b/>
          <w:noProof/>
          <w:sz w:val="20"/>
          <w:szCs w:val="16"/>
        </w:rPr>
        <w:t>A klímaváltozás hatásainak kezelése városi vízgazdálkodásban</w:t>
      </w:r>
    </w:p>
    <w:p w14:paraId="45716FB2" w14:textId="77777777" w:rsidR="00CB17E8" w:rsidRPr="00CB17E8" w:rsidRDefault="00CB17E8" w:rsidP="00CB17E8">
      <w:pPr>
        <w:pStyle w:val="Listaszerbekezds"/>
        <w:spacing w:after="0"/>
        <w:ind w:left="360"/>
        <w:jc w:val="both"/>
        <w:rPr>
          <w:rFonts w:cstheme="minorHAnsi"/>
          <w:bCs/>
          <w:noProof/>
          <w:sz w:val="20"/>
          <w:szCs w:val="16"/>
        </w:rPr>
      </w:pPr>
      <w:r w:rsidRPr="00CB17E8">
        <w:rPr>
          <w:rFonts w:cstheme="minorHAnsi"/>
          <w:bCs/>
          <w:noProof/>
          <w:sz w:val="20"/>
          <w:szCs w:val="16"/>
        </w:rPr>
        <w:t>Kiemelt cél a szélsőséges időjárási jelenségek – például villámárvizek – városi hatásainak megértése és a megelőzési stratégiák megvitatása.</w:t>
      </w:r>
    </w:p>
    <w:p w14:paraId="2BD6CBF1" w14:textId="77777777" w:rsidR="00CB17E8" w:rsidRPr="00CB17E8" w:rsidRDefault="00CB17E8" w:rsidP="00CB17E8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  <w:b/>
          <w:noProof/>
          <w:sz w:val="20"/>
          <w:szCs w:val="16"/>
        </w:rPr>
      </w:pPr>
      <w:r w:rsidRPr="00CB17E8">
        <w:rPr>
          <w:rFonts w:cstheme="minorHAnsi"/>
          <w:b/>
          <w:noProof/>
          <w:sz w:val="20"/>
          <w:szCs w:val="16"/>
        </w:rPr>
        <w:t>Természetalapú, fenntartható megoldások népszerűsítése</w:t>
      </w:r>
    </w:p>
    <w:p w14:paraId="6A5AB2F1" w14:textId="77777777" w:rsidR="00CB17E8" w:rsidRPr="00CB17E8" w:rsidRDefault="00CB17E8" w:rsidP="00CB17E8">
      <w:pPr>
        <w:pStyle w:val="Listaszerbekezds"/>
        <w:spacing w:after="0"/>
        <w:ind w:left="360"/>
        <w:jc w:val="both"/>
        <w:rPr>
          <w:rFonts w:cstheme="minorHAnsi"/>
          <w:bCs/>
          <w:noProof/>
          <w:sz w:val="20"/>
          <w:szCs w:val="16"/>
        </w:rPr>
      </w:pPr>
      <w:r w:rsidRPr="00CB17E8">
        <w:rPr>
          <w:rFonts w:cstheme="minorHAnsi"/>
          <w:bCs/>
          <w:noProof/>
          <w:sz w:val="20"/>
          <w:szCs w:val="16"/>
        </w:rPr>
        <w:t>A zöld infrastruktúra, decentralizált vízvisszatartás és ökoszisztéma-alapú tervezés szerepének erősítése a csapadékvíz-kezelésben.</w:t>
      </w:r>
    </w:p>
    <w:p w14:paraId="348FB1F3" w14:textId="77777777" w:rsidR="00CB17E8" w:rsidRPr="00CB17E8" w:rsidRDefault="00CB17E8" w:rsidP="00CB17E8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  <w:b/>
          <w:noProof/>
          <w:sz w:val="20"/>
          <w:szCs w:val="16"/>
        </w:rPr>
      </w:pPr>
      <w:r w:rsidRPr="00CB17E8">
        <w:rPr>
          <w:rFonts w:cstheme="minorHAnsi"/>
          <w:b/>
          <w:noProof/>
          <w:sz w:val="20"/>
          <w:szCs w:val="16"/>
        </w:rPr>
        <w:t>Szabályozási és stratégiai keretek fejlesztése</w:t>
      </w:r>
    </w:p>
    <w:p w14:paraId="07AA8E6C" w14:textId="77777777" w:rsidR="00CB17E8" w:rsidRPr="00CB17E8" w:rsidRDefault="00CB17E8" w:rsidP="00CB17E8">
      <w:pPr>
        <w:pStyle w:val="Listaszerbekezds"/>
        <w:spacing w:after="0"/>
        <w:ind w:left="360"/>
        <w:jc w:val="both"/>
        <w:rPr>
          <w:rFonts w:cstheme="minorHAnsi"/>
          <w:bCs/>
          <w:noProof/>
          <w:sz w:val="20"/>
          <w:szCs w:val="16"/>
        </w:rPr>
      </w:pPr>
      <w:r w:rsidRPr="00CB17E8">
        <w:rPr>
          <w:rFonts w:cstheme="minorHAnsi"/>
          <w:bCs/>
          <w:noProof/>
          <w:sz w:val="20"/>
          <w:szCs w:val="16"/>
        </w:rPr>
        <w:t>A konferencia célja az integrált tervezés, a szabályozás és a lakossági részvétel lehetőségeinek feltérképezése és továbbfejlesztése.</w:t>
      </w:r>
    </w:p>
    <w:p w14:paraId="3526823A" w14:textId="77777777" w:rsidR="00CB17E8" w:rsidRPr="00CB17E8" w:rsidRDefault="00CB17E8" w:rsidP="00CB17E8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  <w:b/>
          <w:noProof/>
          <w:sz w:val="20"/>
          <w:szCs w:val="16"/>
        </w:rPr>
      </w:pPr>
      <w:r w:rsidRPr="00CB17E8">
        <w:rPr>
          <w:rFonts w:cstheme="minorHAnsi"/>
          <w:b/>
          <w:noProof/>
          <w:sz w:val="20"/>
          <w:szCs w:val="16"/>
        </w:rPr>
        <w:t>Nemzetközi jó gyakorlatok és innovációk megismerése</w:t>
      </w:r>
    </w:p>
    <w:p w14:paraId="215EBF5E" w14:textId="77777777" w:rsidR="00CB17E8" w:rsidRPr="00CB17E8" w:rsidRDefault="00CB17E8" w:rsidP="00CB17E8">
      <w:pPr>
        <w:pStyle w:val="Listaszerbekezds"/>
        <w:spacing w:after="0"/>
        <w:ind w:left="360"/>
        <w:jc w:val="both"/>
        <w:rPr>
          <w:rFonts w:cstheme="minorHAnsi"/>
          <w:bCs/>
          <w:noProof/>
          <w:sz w:val="20"/>
          <w:szCs w:val="16"/>
        </w:rPr>
      </w:pPr>
      <w:r w:rsidRPr="00CB17E8">
        <w:rPr>
          <w:rFonts w:cstheme="minorHAnsi"/>
          <w:bCs/>
          <w:noProof/>
          <w:sz w:val="20"/>
          <w:szCs w:val="16"/>
        </w:rPr>
        <w:t>Külföldi példák és technológiai újdonságok bemutatása, amelyek adaptálhatók a magyar gyakorlatba – ezzel segítve a hazai települések alkalmazkodását az új kihívásokhoz.</w:t>
      </w:r>
    </w:p>
    <w:p w14:paraId="0CD303EB" w14:textId="77777777" w:rsidR="00AE40B5" w:rsidRDefault="00AE40B5" w:rsidP="00CB17E8"/>
    <w:p w14:paraId="3F158532" w14:textId="77777777" w:rsidR="00CB17E8" w:rsidRPr="00CB17E8" w:rsidRDefault="00CB17E8" w:rsidP="00CB17E8">
      <w:pPr>
        <w:jc w:val="both"/>
        <w:rPr>
          <w:rFonts w:eastAsia="Times New Roman" w:cstheme="minorHAnsi"/>
          <w:b/>
          <w:sz w:val="20"/>
          <w:szCs w:val="20"/>
          <w:lang w:eastAsia="hu-HU"/>
        </w:rPr>
      </w:pPr>
      <w:r w:rsidRPr="00CB17E8">
        <w:rPr>
          <w:rFonts w:eastAsia="Times New Roman" w:cstheme="minorHAnsi"/>
          <w:b/>
          <w:sz w:val="20"/>
          <w:szCs w:val="20"/>
          <w:lang w:eastAsia="hu-HU"/>
        </w:rPr>
        <w:t>A konferenciával kapcsolatos legfontosabb tudnivalók:</w:t>
      </w:r>
    </w:p>
    <w:p w14:paraId="6B41145D" w14:textId="1B6FB5A9" w:rsidR="00CB17E8" w:rsidRPr="00CB17E8" w:rsidRDefault="00CB17E8" w:rsidP="00CB17E8">
      <w:pPr>
        <w:jc w:val="both"/>
        <w:rPr>
          <w:rFonts w:eastAsia="Times New Roman" w:cstheme="minorHAnsi"/>
          <w:bCs/>
          <w:sz w:val="20"/>
          <w:szCs w:val="20"/>
          <w:lang w:eastAsia="hu-HU"/>
        </w:rPr>
      </w:pPr>
      <w:r w:rsidRPr="00CB17E8">
        <w:rPr>
          <w:rFonts w:eastAsia="Times New Roman" w:cstheme="minorHAnsi"/>
          <w:bCs/>
          <w:sz w:val="20"/>
          <w:szCs w:val="20"/>
          <w:lang w:eastAsia="hu-HU"/>
        </w:rPr>
        <w:t>A települési csapadékvíz-gazdálkodás kihívásai világszerte hasonló tendenciákat mutatnak: a klímaváltozás, az urbanizáció és az infrastrukturális terhelések komplex válaszokat igényelnek. A konferencia elsődlegesen a magyar szakmai közösség számára nyújt fórumot. Az idei évben egy külön angol nyelvű szekció keretében lehetőséget biztosít</w:t>
      </w:r>
      <w:r w:rsidR="006F7679">
        <w:rPr>
          <w:rFonts w:eastAsia="Times New Roman" w:cstheme="minorHAnsi"/>
          <w:bCs/>
          <w:sz w:val="20"/>
          <w:szCs w:val="20"/>
          <w:lang w:eastAsia="hu-HU"/>
        </w:rPr>
        <w:t>unk</w:t>
      </w:r>
      <w:r w:rsidRPr="00CB17E8">
        <w:rPr>
          <w:rFonts w:eastAsia="Times New Roman" w:cstheme="minorHAnsi"/>
          <w:bCs/>
          <w:sz w:val="20"/>
          <w:szCs w:val="20"/>
          <w:lang w:eastAsia="hu-HU"/>
        </w:rPr>
        <w:t xml:space="preserve"> külföldi előadók, kutatók és érdeklődők bekapcsolódására, valamint a magyarországi és nemzetközi tapasztalatok összevetésére. </w:t>
      </w:r>
    </w:p>
    <w:p w14:paraId="37CB20CC" w14:textId="08B0F368" w:rsidR="00CB17E8" w:rsidRPr="006F7679" w:rsidRDefault="00CB17E8" w:rsidP="00CB17E8">
      <w:pPr>
        <w:rPr>
          <w:sz w:val="20"/>
          <w:szCs w:val="20"/>
        </w:rPr>
      </w:pPr>
      <w:r w:rsidRPr="006F7679">
        <w:rPr>
          <w:sz w:val="20"/>
          <w:szCs w:val="20"/>
        </w:rPr>
        <w:t>Az elhangzott előadások kézirata lektorált kiadványban kerül megjelentetésre.</w:t>
      </w:r>
    </w:p>
    <w:p w14:paraId="266CCE46" w14:textId="77777777" w:rsidR="001F3377" w:rsidRDefault="001F3377" w:rsidP="00CB17E8"/>
    <w:p w14:paraId="78F8D3D3" w14:textId="790AE2F0" w:rsidR="00CB17E8" w:rsidRDefault="001F3377" w:rsidP="001F3377">
      <w:pPr>
        <w:jc w:val="center"/>
        <w:rPr>
          <w:b/>
          <w:bCs/>
        </w:rPr>
      </w:pPr>
      <w:r w:rsidRPr="001F3377">
        <w:rPr>
          <w:b/>
          <w:bCs/>
        </w:rPr>
        <w:t>A KONFERENCIÁVAL KAPCSOLATOS RÉSZLETES INFORMÁCIÓK HAMAROSAN!</w:t>
      </w:r>
      <w:r w:rsidR="00BF0077">
        <w:rPr>
          <w:b/>
          <w:bCs/>
        </w:rPr>
        <w:br/>
      </w:r>
      <w:hyperlink r:id="rId8" w:history="1">
        <w:r w:rsidR="00BF0077" w:rsidRPr="00AB0C1C">
          <w:rPr>
            <w:rStyle w:val="Hiperhivatkozs"/>
            <w:b/>
            <w:bCs/>
          </w:rPr>
          <w:t>https://vtk.uni-nke.hu/</w:t>
        </w:r>
      </w:hyperlink>
    </w:p>
    <w:p w14:paraId="55F095AF" w14:textId="2594CB45" w:rsidR="00BF0077" w:rsidRDefault="00BF0077" w:rsidP="001F3377">
      <w:pPr>
        <w:jc w:val="center"/>
        <w:rPr>
          <w:b/>
          <w:bCs/>
        </w:rPr>
      </w:pPr>
      <w:r>
        <w:rPr>
          <w:b/>
          <w:bCs/>
        </w:rPr>
        <w:t>csapadek@uni-nke.hu</w:t>
      </w:r>
    </w:p>
    <w:p w14:paraId="370015D7" w14:textId="7B581414" w:rsidR="00BF0077" w:rsidRPr="001F3377" w:rsidRDefault="00BF0077" w:rsidP="001F3377">
      <w:pPr>
        <w:jc w:val="center"/>
        <w:rPr>
          <w:b/>
          <w:bCs/>
        </w:rPr>
      </w:pPr>
    </w:p>
    <w:sectPr w:rsidR="00BF0077" w:rsidRPr="001F3377" w:rsidSect="004156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E974" w14:textId="77777777" w:rsidR="00D7410E" w:rsidRDefault="00D7410E" w:rsidP="004A5B11">
      <w:pPr>
        <w:spacing w:after="0" w:line="240" w:lineRule="auto"/>
      </w:pPr>
      <w:r>
        <w:separator/>
      </w:r>
    </w:p>
  </w:endnote>
  <w:endnote w:type="continuationSeparator" w:id="0">
    <w:p w14:paraId="7584517F" w14:textId="77777777" w:rsidR="00D7410E" w:rsidRDefault="00D7410E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59A3837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E302B0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86B5F8F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2A3DD907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5EB87C4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37C41AFB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794BF289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4B8" w14:textId="77777777" w:rsidR="00D7410E" w:rsidRDefault="00D7410E" w:rsidP="004A5B11">
      <w:pPr>
        <w:spacing w:after="0" w:line="240" w:lineRule="auto"/>
      </w:pPr>
      <w:r>
        <w:separator/>
      </w:r>
    </w:p>
  </w:footnote>
  <w:footnote w:type="continuationSeparator" w:id="0">
    <w:p w14:paraId="6D1D6683" w14:textId="77777777" w:rsidR="00D7410E" w:rsidRDefault="00D7410E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9C67" w14:textId="77777777" w:rsidR="00E17242" w:rsidRDefault="00000000">
    <w:pPr>
      <w:pStyle w:val="lfej"/>
    </w:pPr>
    <w:r>
      <w:rPr>
        <w:noProof/>
        <w:lang w:eastAsia="hu-HU"/>
      </w:rPr>
      <w:pict w14:anchorId="7D862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D7B" w14:textId="77777777" w:rsidR="00E17242" w:rsidRDefault="00000000">
    <w:pPr>
      <w:pStyle w:val="lfej"/>
    </w:pPr>
    <w:r>
      <w:rPr>
        <w:noProof/>
        <w:lang w:eastAsia="hu-HU"/>
      </w:rPr>
      <w:pict w14:anchorId="1DE31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027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12FDFBB9" w14:textId="77777777" w:rsidTr="0088316E">
      <w:trPr>
        <w:trHeight w:val="20"/>
      </w:trPr>
      <w:tc>
        <w:tcPr>
          <w:tcW w:w="5666" w:type="dxa"/>
          <w:vMerge w:val="restart"/>
        </w:tcPr>
        <w:p w14:paraId="36087EB4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2C2502C6" wp14:editId="22E82505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7EF18811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CB17E8" w14:paraId="457EE742" w14:textId="77777777" w:rsidTr="0088316E">
      <w:trPr>
        <w:trHeight w:val="1550"/>
      </w:trPr>
      <w:tc>
        <w:tcPr>
          <w:tcW w:w="5666" w:type="dxa"/>
          <w:vMerge/>
        </w:tcPr>
        <w:p w14:paraId="34AEB250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2CFB7331" w14:textId="2519ED20" w:rsidR="009E4C96" w:rsidRPr="00CB17E8" w:rsidRDefault="00CB17E8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CB17E8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VÍZTUDOMÁNYI KAR</w:t>
          </w:r>
        </w:p>
      </w:tc>
    </w:tr>
  </w:tbl>
  <w:p w14:paraId="307A9B41" w14:textId="77777777" w:rsidR="00E66161" w:rsidRPr="00772F2C" w:rsidRDefault="00000000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3EE10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025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EF8"/>
    <w:multiLevelType w:val="hybridMultilevel"/>
    <w:tmpl w:val="2EA000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86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C1DAB"/>
    <w:rsid w:val="000D2111"/>
    <w:rsid w:val="00123A5A"/>
    <w:rsid w:val="001668A7"/>
    <w:rsid w:val="0017367B"/>
    <w:rsid w:val="00184F2C"/>
    <w:rsid w:val="001A1298"/>
    <w:rsid w:val="001D2E68"/>
    <w:rsid w:val="001D5244"/>
    <w:rsid w:val="001F3377"/>
    <w:rsid w:val="001F4F97"/>
    <w:rsid w:val="001F5C7F"/>
    <w:rsid w:val="001F71AA"/>
    <w:rsid w:val="002455DE"/>
    <w:rsid w:val="00252ADC"/>
    <w:rsid w:val="00281236"/>
    <w:rsid w:val="002967C6"/>
    <w:rsid w:val="002E4038"/>
    <w:rsid w:val="003317B8"/>
    <w:rsid w:val="0036188D"/>
    <w:rsid w:val="00380598"/>
    <w:rsid w:val="003B5C7D"/>
    <w:rsid w:val="00402376"/>
    <w:rsid w:val="004062FF"/>
    <w:rsid w:val="0041561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3232B"/>
    <w:rsid w:val="006534A3"/>
    <w:rsid w:val="006851E4"/>
    <w:rsid w:val="006F7679"/>
    <w:rsid w:val="00717DB4"/>
    <w:rsid w:val="0073157D"/>
    <w:rsid w:val="007365F8"/>
    <w:rsid w:val="00766645"/>
    <w:rsid w:val="00772F2C"/>
    <w:rsid w:val="007B1A21"/>
    <w:rsid w:val="007B7264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B7AB3"/>
    <w:rsid w:val="00AE0B99"/>
    <w:rsid w:val="00AE40B5"/>
    <w:rsid w:val="00B019EA"/>
    <w:rsid w:val="00BD4F26"/>
    <w:rsid w:val="00BF0077"/>
    <w:rsid w:val="00C15169"/>
    <w:rsid w:val="00C2514B"/>
    <w:rsid w:val="00C652F1"/>
    <w:rsid w:val="00C87445"/>
    <w:rsid w:val="00C876F7"/>
    <w:rsid w:val="00CB17E8"/>
    <w:rsid w:val="00CC22A1"/>
    <w:rsid w:val="00CE386A"/>
    <w:rsid w:val="00CE5F80"/>
    <w:rsid w:val="00D7410E"/>
    <w:rsid w:val="00D93127"/>
    <w:rsid w:val="00DC0557"/>
    <w:rsid w:val="00E17242"/>
    <w:rsid w:val="00E302B0"/>
    <w:rsid w:val="00E55462"/>
    <w:rsid w:val="00E66161"/>
    <w:rsid w:val="00EC35BE"/>
    <w:rsid w:val="00ED7927"/>
    <w:rsid w:val="00F37234"/>
    <w:rsid w:val="00F80B2F"/>
    <w:rsid w:val="00FA149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54A26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7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7E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7E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7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7E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CB17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BF00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007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F7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k.uni-nke.h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EEB5-4866-4E00-94E6-4A92FF4C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1781</Characters>
  <Application>Microsoft Office Word</Application>
  <DocSecurity>0</DocSecurity>
  <Lines>34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Mrekva László</cp:lastModifiedBy>
  <cp:revision>3</cp:revision>
  <cp:lastPrinted>2020-03-03T07:29:00Z</cp:lastPrinted>
  <dcterms:created xsi:type="dcterms:W3CDTF">2025-07-11T08:21:00Z</dcterms:created>
  <dcterms:modified xsi:type="dcterms:W3CDTF">2025-07-11T10:20:00Z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ce0744d2-0c9e-4cbe-9757-ceb33a24008a</vt:lpwstr>
  </property>
</Properties>
</file>